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136" w:rsidRPr="001E0EBA" w:rsidRDefault="002B7136" w:rsidP="002B7136">
      <w:pPr>
        <w:spacing w:beforeLines="50" w:before="180" w:afterLines="50" w:after="180"/>
        <w:jc w:val="center"/>
        <w:rPr>
          <w:rFonts w:eastAsia="標楷體"/>
          <w:sz w:val="32"/>
          <w:szCs w:val="32"/>
        </w:rPr>
      </w:pPr>
      <w:r>
        <w:rPr>
          <w:rFonts w:eastAsia="標楷體" w:hAnsi="標楷體" w:hint="eastAsia"/>
          <w:sz w:val="32"/>
          <w:szCs w:val="32"/>
        </w:rPr>
        <w:t>10</w:t>
      </w:r>
      <w:r w:rsidR="007B5C64">
        <w:rPr>
          <w:rFonts w:eastAsia="標楷體" w:hAnsi="標楷體" w:hint="eastAsia"/>
          <w:sz w:val="32"/>
          <w:szCs w:val="32"/>
        </w:rPr>
        <w:t>6</w:t>
      </w:r>
      <w:r w:rsidRPr="001E0EBA">
        <w:rPr>
          <w:rFonts w:eastAsia="標楷體" w:hAnsi="標楷體"/>
          <w:sz w:val="32"/>
          <w:szCs w:val="32"/>
        </w:rPr>
        <w:t>學年度第</w:t>
      </w:r>
      <w:r w:rsidR="007B6606">
        <w:rPr>
          <w:rFonts w:eastAsia="標楷體" w:hAnsi="標楷體" w:hint="eastAsia"/>
          <w:sz w:val="32"/>
          <w:szCs w:val="32"/>
        </w:rPr>
        <w:t>1</w:t>
      </w:r>
      <w:r w:rsidRPr="001E0EBA">
        <w:rPr>
          <w:rFonts w:eastAsia="標楷體" w:hAnsi="標楷體"/>
          <w:sz w:val="32"/>
          <w:szCs w:val="32"/>
        </w:rPr>
        <w:t>學期資訊管理研究所博士班資格考</w:t>
      </w:r>
    </w:p>
    <w:p w:rsidR="002B7136" w:rsidRDefault="002B7136" w:rsidP="002B7136">
      <w:pPr>
        <w:spacing w:beforeLines="50" w:before="180" w:afterLines="50" w:after="180"/>
        <w:jc w:val="center"/>
        <w:rPr>
          <w:rFonts w:eastAsia="標楷體"/>
          <w:sz w:val="32"/>
          <w:szCs w:val="32"/>
        </w:rPr>
      </w:pPr>
      <w:r w:rsidRPr="001E0EBA">
        <w:rPr>
          <w:rFonts w:eastAsia="標楷體" w:hAnsi="標楷體"/>
          <w:sz w:val="32"/>
          <w:szCs w:val="32"/>
        </w:rPr>
        <w:t>科目</w:t>
      </w:r>
      <w:r w:rsidRPr="001E0EBA">
        <w:rPr>
          <w:rFonts w:eastAsia="標楷體"/>
          <w:sz w:val="32"/>
          <w:szCs w:val="32"/>
        </w:rPr>
        <w:t>:</w:t>
      </w:r>
      <w:r>
        <w:rPr>
          <w:rFonts w:eastAsia="標楷體" w:hint="eastAsia"/>
          <w:sz w:val="32"/>
          <w:szCs w:val="32"/>
        </w:rPr>
        <w:t>高</w:t>
      </w:r>
      <w:r w:rsidR="00F9600C">
        <w:rPr>
          <w:rFonts w:eastAsia="標楷體" w:hint="eastAsia"/>
          <w:sz w:val="32"/>
          <w:szCs w:val="32"/>
        </w:rPr>
        <w:t>等</w:t>
      </w:r>
      <w:r>
        <w:rPr>
          <w:rFonts w:eastAsia="標楷體" w:hint="eastAsia"/>
          <w:sz w:val="32"/>
          <w:szCs w:val="32"/>
        </w:rPr>
        <w:t>企業資料通訊與網路</w:t>
      </w:r>
    </w:p>
    <w:p w:rsidR="007B5C64" w:rsidRPr="00F062B5" w:rsidRDefault="007B5C64" w:rsidP="0029193F">
      <w:pPr>
        <w:pStyle w:val="a5"/>
        <w:numPr>
          <w:ilvl w:val="0"/>
          <w:numId w:val="4"/>
        </w:numPr>
        <w:spacing w:beforeLines="50" w:before="180"/>
        <w:ind w:leftChars="0" w:left="482" w:hangingChars="201" w:hanging="482"/>
        <w:jc w:val="both"/>
      </w:pPr>
      <w:r w:rsidRPr="006F74D6">
        <w:rPr>
          <w:szCs w:val="24"/>
        </w:rPr>
        <w:t>How does a load balancing switch work?</w:t>
      </w:r>
      <w:r>
        <w:rPr>
          <w:szCs w:val="24"/>
        </w:rPr>
        <w:t xml:space="preserve"> (9%)</w:t>
      </w:r>
    </w:p>
    <w:p w:rsidR="007B5C64" w:rsidRPr="00F062B5" w:rsidRDefault="007B5C64" w:rsidP="0029193F">
      <w:pPr>
        <w:pStyle w:val="a5"/>
        <w:numPr>
          <w:ilvl w:val="0"/>
          <w:numId w:val="4"/>
        </w:numPr>
        <w:spacing w:beforeLines="50" w:before="180"/>
        <w:ind w:leftChars="0" w:left="482" w:hangingChars="201" w:hanging="482"/>
        <w:jc w:val="both"/>
      </w:pPr>
      <w:r w:rsidRPr="006F74D6">
        <w:rPr>
          <w:bCs/>
        </w:rPr>
        <w:t>Draw a diagram of packet switched service, and describe packet switching concepts.</w:t>
      </w:r>
      <w:r>
        <w:rPr>
          <w:bCs/>
        </w:rPr>
        <w:t xml:space="preserve"> (9%)</w:t>
      </w:r>
    </w:p>
    <w:p w:rsidR="007B5C64" w:rsidRPr="00F062B5" w:rsidRDefault="007B5C64" w:rsidP="0029193F">
      <w:pPr>
        <w:pStyle w:val="a5"/>
        <w:numPr>
          <w:ilvl w:val="0"/>
          <w:numId w:val="4"/>
        </w:numPr>
        <w:spacing w:beforeLines="50" w:before="180"/>
        <w:ind w:leftChars="0" w:left="482" w:hangingChars="201" w:hanging="482"/>
        <w:jc w:val="both"/>
      </w:pPr>
      <w:r w:rsidRPr="006F74D6">
        <w:rPr>
          <w:szCs w:val="24"/>
        </w:rPr>
        <w:t>Disc</w:t>
      </w:r>
      <w:r>
        <w:rPr>
          <w:szCs w:val="24"/>
        </w:rPr>
        <w:t xml:space="preserve">uss wireless network security. </w:t>
      </w:r>
      <w:r w:rsidRPr="006F74D6">
        <w:rPr>
          <w:szCs w:val="24"/>
        </w:rPr>
        <w:t>What are some of the critical problems, what are some of the de</w:t>
      </w:r>
      <w:r>
        <w:rPr>
          <w:szCs w:val="24"/>
        </w:rPr>
        <w:t xml:space="preserve">fenses against these problems? </w:t>
      </w:r>
      <w:r w:rsidRPr="006F74D6">
        <w:rPr>
          <w:szCs w:val="24"/>
        </w:rPr>
        <w:t>List five potential weaknesses in security and five potential solutions to these perceived weaknesses. Define and describe SSID, WEP, EAP, WPA.</w:t>
      </w:r>
      <w:r>
        <w:rPr>
          <w:szCs w:val="24"/>
        </w:rPr>
        <w:t xml:space="preserve"> (15%)</w:t>
      </w:r>
    </w:p>
    <w:p w:rsidR="00203B8F" w:rsidRDefault="007B5C64" w:rsidP="0029193F">
      <w:pPr>
        <w:pStyle w:val="a5"/>
        <w:numPr>
          <w:ilvl w:val="0"/>
          <w:numId w:val="4"/>
        </w:numPr>
        <w:spacing w:beforeLines="50" w:before="180"/>
        <w:ind w:leftChars="0" w:left="482" w:hangingChars="201" w:hanging="482"/>
        <w:jc w:val="both"/>
        <w:rPr>
          <w:szCs w:val="24"/>
        </w:rPr>
      </w:pPr>
      <w:r w:rsidRPr="00203B8F">
        <w:rPr>
          <w:szCs w:val="24"/>
        </w:rPr>
        <w:t xml:space="preserve">Please explain each layer in OSI model for each layer, from the bottom to the top layer. Then please explain important functions of these layers in detail (7 </w:t>
      </w:r>
      <w:r w:rsidRPr="00203B8F">
        <w:rPr>
          <w:rFonts w:hint="eastAsia"/>
          <w:szCs w:val="24"/>
        </w:rPr>
        <w:t>%</w:t>
      </w:r>
      <w:r w:rsidRPr="00203B8F">
        <w:rPr>
          <w:szCs w:val="24"/>
        </w:rPr>
        <w:t>)</w:t>
      </w:r>
    </w:p>
    <w:p w:rsidR="007B5C64" w:rsidRPr="00203B8F" w:rsidRDefault="007B5C64" w:rsidP="0029193F">
      <w:pPr>
        <w:pStyle w:val="a5"/>
        <w:numPr>
          <w:ilvl w:val="0"/>
          <w:numId w:val="4"/>
        </w:numPr>
        <w:spacing w:beforeLines="50" w:before="180"/>
        <w:ind w:leftChars="0" w:left="482" w:hangingChars="201" w:hanging="482"/>
        <w:jc w:val="both"/>
        <w:rPr>
          <w:szCs w:val="24"/>
        </w:rPr>
      </w:pPr>
      <w:r w:rsidRPr="00203B8F">
        <w:rPr>
          <w:szCs w:val="24"/>
        </w:rPr>
        <w:t xml:space="preserve">A network has a protocol stack with L layers. A message that is transmitted on the network comprises the application data (payload) and a header for each of the L layers. The length of the application payload (data) is A bytes, and the length of each header is H bytes. </w:t>
      </w:r>
      <w:r w:rsidRPr="00203B8F">
        <w:rPr>
          <w:b/>
          <w:i/>
          <w:szCs w:val="24"/>
          <w:u w:val="single"/>
        </w:rPr>
        <w:t>Please assume that the top layer does not append a header.</w:t>
      </w:r>
      <w:r w:rsidRPr="00203B8F">
        <w:rPr>
          <w:szCs w:val="24"/>
        </w:rPr>
        <w:t xml:space="preserve"> </w:t>
      </w:r>
    </w:p>
    <w:p w:rsidR="007B5C64" w:rsidRPr="004D3218" w:rsidRDefault="007B5C64" w:rsidP="007B5C64">
      <w:pPr>
        <w:pStyle w:val="a5"/>
        <w:numPr>
          <w:ilvl w:val="1"/>
          <w:numId w:val="10"/>
        </w:numPr>
        <w:ind w:leftChars="0"/>
        <w:rPr>
          <w:szCs w:val="24"/>
        </w:rPr>
      </w:pPr>
      <w:r w:rsidRPr="004D3218">
        <w:rPr>
          <w:szCs w:val="24"/>
        </w:rPr>
        <w:t xml:space="preserve">Please find the proportion (fraction) of a message that constitute the application payload as a function of A, H, and L. </w:t>
      </w:r>
      <w:r>
        <w:rPr>
          <w:szCs w:val="24"/>
        </w:rPr>
        <w:t xml:space="preserve">(2 </w:t>
      </w:r>
      <w:r>
        <w:rPr>
          <w:rFonts w:hint="eastAsia"/>
          <w:szCs w:val="24"/>
        </w:rPr>
        <w:t>%</w:t>
      </w:r>
      <w:r>
        <w:rPr>
          <w:szCs w:val="24"/>
        </w:rPr>
        <w:t>)</w:t>
      </w:r>
    </w:p>
    <w:p w:rsidR="007B5C64" w:rsidRPr="004D3218" w:rsidRDefault="007B5C64" w:rsidP="007B5C64">
      <w:pPr>
        <w:pStyle w:val="a5"/>
        <w:numPr>
          <w:ilvl w:val="1"/>
          <w:numId w:val="10"/>
        </w:numPr>
        <w:ind w:leftChars="0"/>
        <w:rPr>
          <w:szCs w:val="24"/>
        </w:rPr>
      </w:pPr>
      <w:r w:rsidRPr="004D3218">
        <w:rPr>
          <w:szCs w:val="24"/>
        </w:rPr>
        <w:t>W</w:t>
      </w:r>
      <w:r>
        <w:rPr>
          <w:szCs w:val="24"/>
        </w:rPr>
        <w:t>hat can you conclude from part a</w:t>
      </w:r>
      <w:bookmarkStart w:id="0" w:name="_GoBack"/>
      <w:bookmarkEnd w:id="0"/>
      <w:r w:rsidRPr="004D3218">
        <w:rPr>
          <w:szCs w:val="24"/>
        </w:rPr>
        <w:t xml:space="preserve">? </w:t>
      </w:r>
      <w:r>
        <w:rPr>
          <w:szCs w:val="24"/>
        </w:rPr>
        <w:t xml:space="preserve">(2 </w:t>
      </w:r>
      <w:r>
        <w:rPr>
          <w:rFonts w:hint="eastAsia"/>
          <w:szCs w:val="24"/>
        </w:rPr>
        <w:t>%</w:t>
      </w:r>
      <w:r>
        <w:rPr>
          <w:szCs w:val="24"/>
        </w:rPr>
        <w:t>)</w:t>
      </w:r>
      <w:r w:rsidRPr="004D3218">
        <w:rPr>
          <w:szCs w:val="24"/>
        </w:rPr>
        <w:br/>
      </w:r>
    </w:p>
    <w:p w:rsidR="007B5C64" w:rsidRDefault="007B5C64" w:rsidP="007B5C64">
      <w:pPr>
        <w:pStyle w:val="a5"/>
        <w:numPr>
          <w:ilvl w:val="0"/>
          <w:numId w:val="4"/>
        </w:numPr>
        <w:ind w:leftChars="0"/>
        <w:rPr>
          <w:szCs w:val="24"/>
        </w:rPr>
      </w:pPr>
      <w:r w:rsidRPr="0043349B">
        <w:rPr>
          <w:szCs w:val="24"/>
        </w:rPr>
        <w:t>Assuming we have the following four CDMA chip</w:t>
      </w:r>
      <w:r>
        <w:rPr>
          <w:szCs w:val="24"/>
        </w:rPr>
        <w:t xml:space="preserve"> sequences assigned as follows:</w:t>
      </w:r>
    </w:p>
    <w:p w:rsidR="007B5C64" w:rsidRPr="0043349B" w:rsidRDefault="007B5C64" w:rsidP="007B5C64">
      <w:pPr>
        <w:pStyle w:val="a5"/>
        <w:ind w:leftChars="0"/>
        <w:rPr>
          <w:szCs w:val="24"/>
        </w:rPr>
      </w:pPr>
      <w:r w:rsidRPr="0043349B">
        <w:rPr>
          <w:szCs w:val="24"/>
        </w:rPr>
        <w:t>A = (-1, -1, -1, +1, +1, -1, +1, +1)</w:t>
      </w:r>
    </w:p>
    <w:p w:rsidR="007B5C64" w:rsidRPr="004D3218" w:rsidRDefault="007B5C64" w:rsidP="007B5C64">
      <w:pPr>
        <w:ind w:firstLine="360"/>
        <w:rPr>
          <w:szCs w:val="24"/>
        </w:rPr>
      </w:pPr>
      <w:r w:rsidRPr="004D3218">
        <w:rPr>
          <w:szCs w:val="24"/>
        </w:rPr>
        <w:t>B = (-1, -1, +1, -1, +1, +1, +1, -1)</w:t>
      </w:r>
    </w:p>
    <w:p w:rsidR="007B5C64" w:rsidRPr="004D3218" w:rsidRDefault="007B5C64" w:rsidP="007B5C64">
      <w:pPr>
        <w:ind w:firstLine="360"/>
        <w:rPr>
          <w:szCs w:val="24"/>
        </w:rPr>
      </w:pPr>
      <w:r w:rsidRPr="004D3218">
        <w:rPr>
          <w:szCs w:val="24"/>
        </w:rPr>
        <w:t>C = (-1, +1, -1, +1, +1, +1, -1, -1)</w:t>
      </w:r>
    </w:p>
    <w:p w:rsidR="007B5C64" w:rsidRPr="004D3218" w:rsidRDefault="007B5C64" w:rsidP="007B5C64">
      <w:pPr>
        <w:pStyle w:val="a5"/>
        <w:ind w:leftChars="0" w:left="360"/>
        <w:rPr>
          <w:szCs w:val="24"/>
        </w:rPr>
      </w:pPr>
      <w:r w:rsidRPr="004D3218">
        <w:rPr>
          <w:szCs w:val="24"/>
        </w:rPr>
        <w:t>D = (-1, +1, -1, -1, -1, -1, +1, -1)</w:t>
      </w:r>
    </w:p>
    <w:p w:rsidR="007B5C64" w:rsidRPr="004D3218" w:rsidRDefault="007B5C64" w:rsidP="007B5C64">
      <w:pPr>
        <w:ind w:firstLine="360"/>
        <w:rPr>
          <w:szCs w:val="24"/>
        </w:rPr>
      </w:pPr>
      <w:r w:rsidRPr="004D3218">
        <w:rPr>
          <w:szCs w:val="24"/>
        </w:rPr>
        <w:t xml:space="preserve">Please show that these chip sequences are valid. </w:t>
      </w:r>
      <w:r>
        <w:rPr>
          <w:szCs w:val="24"/>
        </w:rPr>
        <w:t xml:space="preserve">(8 </w:t>
      </w:r>
      <w:r>
        <w:rPr>
          <w:rFonts w:hint="eastAsia"/>
          <w:szCs w:val="24"/>
        </w:rPr>
        <w:t>%</w:t>
      </w:r>
      <w:r>
        <w:rPr>
          <w:szCs w:val="24"/>
        </w:rPr>
        <w:t>)</w:t>
      </w:r>
    </w:p>
    <w:p w:rsidR="007B5C64" w:rsidRPr="004D3218" w:rsidRDefault="007B5C64" w:rsidP="007B5C64">
      <w:pPr>
        <w:rPr>
          <w:szCs w:val="24"/>
        </w:rPr>
      </w:pPr>
    </w:p>
    <w:p w:rsidR="007B5C64" w:rsidRPr="004D3218" w:rsidRDefault="007B5C64" w:rsidP="007B5C64">
      <w:pPr>
        <w:pStyle w:val="a5"/>
        <w:numPr>
          <w:ilvl w:val="0"/>
          <w:numId w:val="4"/>
        </w:numPr>
        <w:ind w:leftChars="0"/>
        <w:rPr>
          <w:szCs w:val="24"/>
        </w:rPr>
      </w:pPr>
    </w:p>
    <w:p w:rsidR="007B5C64" w:rsidRPr="004D3218" w:rsidRDefault="007B5C64" w:rsidP="007B5C64">
      <w:pPr>
        <w:pStyle w:val="a5"/>
        <w:numPr>
          <w:ilvl w:val="0"/>
          <w:numId w:val="12"/>
        </w:numPr>
        <w:ind w:leftChars="0"/>
        <w:rPr>
          <w:szCs w:val="24"/>
        </w:rPr>
      </w:pPr>
      <w:r w:rsidRPr="004D3218">
        <w:rPr>
          <w:szCs w:val="24"/>
        </w:rPr>
        <w:t>Please compare the “Go Back n protocol” and the “Sele</w:t>
      </w:r>
      <w:r>
        <w:rPr>
          <w:szCs w:val="24"/>
        </w:rPr>
        <w:t xml:space="preserve">ctive Repeat protocol”. (2 </w:t>
      </w:r>
      <w:r>
        <w:rPr>
          <w:rFonts w:hint="eastAsia"/>
          <w:szCs w:val="24"/>
        </w:rPr>
        <w:t>%</w:t>
      </w:r>
      <w:r>
        <w:rPr>
          <w:szCs w:val="24"/>
        </w:rPr>
        <w:t>)</w:t>
      </w:r>
    </w:p>
    <w:p w:rsidR="007B5C64" w:rsidRPr="004D3218" w:rsidRDefault="007B5C64" w:rsidP="007B5C64">
      <w:pPr>
        <w:pStyle w:val="a5"/>
        <w:numPr>
          <w:ilvl w:val="0"/>
          <w:numId w:val="12"/>
        </w:numPr>
        <w:autoSpaceDE w:val="0"/>
        <w:autoSpaceDN w:val="0"/>
        <w:adjustRightInd w:val="0"/>
        <w:ind w:leftChars="0"/>
        <w:rPr>
          <w:kern w:val="0"/>
          <w:szCs w:val="24"/>
        </w:rPr>
      </w:pPr>
      <w:r w:rsidRPr="004D3218">
        <w:rPr>
          <w:kern w:val="0"/>
          <w:szCs w:val="24"/>
        </w:rPr>
        <w:t xml:space="preserve">Given that the range of sequence number is 0 ... 127, determine the maximum window size for </w:t>
      </w:r>
      <w:r w:rsidRPr="004D3218">
        <w:rPr>
          <w:b/>
          <w:kern w:val="0"/>
          <w:szCs w:val="24"/>
          <w:u w:val="single"/>
        </w:rPr>
        <w:t>both receiver and sender</w:t>
      </w:r>
      <w:r w:rsidRPr="004D3218">
        <w:rPr>
          <w:kern w:val="0"/>
          <w:szCs w:val="24"/>
        </w:rPr>
        <w:t xml:space="preserve"> for: </w:t>
      </w:r>
    </w:p>
    <w:p w:rsidR="007B5C64" w:rsidRPr="004D3218" w:rsidRDefault="007B5C64" w:rsidP="007B5C64">
      <w:pPr>
        <w:pStyle w:val="a5"/>
        <w:numPr>
          <w:ilvl w:val="2"/>
          <w:numId w:val="10"/>
        </w:numPr>
        <w:autoSpaceDE w:val="0"/>
        <w:autoSpaceDN w:val="0"/>
        <w:adjustRightInd w:val="0"/>
        <w:ind w:leftChars="0"/>
        <w:rPr>
          <w:kern w:val="0"/>
          <w:szCs w:val="24"/>
        </w:rPr>
      </w:pPr>
      <w:r>
        <w:rPr>
          <w:kern w:val="0"/>
          <w:szCs w:val="24"/>
        </w:rPr>
        <w:lastRenderedPageBreak/>
        <w:t xml:space="preserve">Go Back n (2 </w:t>
      </w:r>
      <w:r>
        <w:rPr>
          <w:rFonts w:hint="eastAsia"/>
          <w:kern w:val="0"/>
          <w:szCs w:val="24"/>
        </w:rPr>
        <w:t>%</w:t>
      </w:r>
      <w:r>
        <w:rPr>
          <w:kern w:val="0"/>
          <w:szCs w:val="24"/>
        </w:rPr>
        <w:t>)</w:t>
      </w:r>
    </w:p>
    <w:p w:rsidR="007B5C64" w:rsidRPr="004D3218" w:rsidRDefault="007B5C64" w:rsidP="007B5C64">
      <w:pPr>
        <w:pStyle w:val="a5"/>
        <w:numPr>
          <w:ilvl w:val="2"/>
          <w:numId w:val="10"/>
        </w:numPr>
        <w:autoSpaceDE w:val="0"/>
        <w:autoSpaceDN w:val="0"/>
        <w:adjustRightInd w:val="0"/>
        <w:ind w:leftChars="0"/>
        <w:rPr>
          <w:kern w:val="0"/>
          <w:szCs w:val="24"/>
        </w:rPr>
      </w:pPr>
      <w:r>
        <w:rPr>
          <w:kern w:val="0"/>
          <w:szCs w:val="24"/>
        </w:rPr>
        <w:t xml:space="preserve">Selective Repeat (2 </w:t>
      </w:r>
      <w:r>
        <w:rPr>
          <w:rFonts w:hint="eastAsia"/>
          <w:kern w:val="0"/>
          <w:szCs w:val="24"/>
        </w:rPr>
        <w:t>%</w:t>
      </w:r>
      <w:r>
        <w:rPr>
          <w:kern w:val="0"/>
          <w:szCs w:val="24"/>
        </w:rPr>
        <w:t>)</w:t>
      </w:r>
    </w:p>
    <w:p w:rsidR="007B5C64" w:rsidRPr="004D3218" w:rsidRDefault="007B5C64" w:rsidP="007B5C64">
      <w:pPr>
        <w:pStyle w:val="a5"/>
        <w:autoSpaceDE w:val="0"/>
        <w:autoSpaceDN w:val="0"/>
        <w:adjustRightInd w:val="0"/>
        <w:ind w:leftChars="0" w:left="1440"/>
        <w:rPr>
          <w:kern w:val="0"/>
          <w:szCs w:val="24"/>
        </w:rPr>
      </w:pPr>
    </w:p>
    <w:p w:rsidR="007B5C64" w:rsidRPr="0043349B" w:rsidRDefault="007B5C64" w:rsidP="007B5C64">
      <w:pPr>
        <w:pStyle w:val="Default"/>
        <w:numPr>
          <w:ilvl w:val="0"/>
          <w:numId w:val="4"/>
        </w:numPr>
      </w:pPr>
      <w:r w:rsidRPr="004D3218">
        <w:rPr>
          <w:rFonts w:eastAsia="新細明體"/>
        </w:rPr>
        <w:t>Consider the following graph</w:t>
      </w:r>
    </w:p>
    <w:p w:rsidR="007B5C64" w:rsidRPr="004D3218" w:rsidRDefault="007B5C64" w:rsidP="007B5C64">
      <w:pPr>
        <w:pStyle w:val="Default"/>
        <w:ind w:left="360"/>
      </w:pPr>
      <w:r>
        <w:rPr>
          <w:noProof/>
        </w:rPr>
        <w:drawing>
          <wp:inline distT="0" distB="0" distL="0" distR="0" wp14:anchorId="1F0E8285" wp14:editId="0AB1FA11">
            <wp:extent cx="4848225" cy="2124075"/>
            <wp:effectExtent l="0" t="0" r="9525" b="9525"/>
            <wp:docPr id="5" name="圖片 5" descr="4-04"/>
            <wp:cNvGraphicFramePr/>
            <a:graphic xmlns:a="http://schemas.openxmlformats.org/drawingml/2006/main">
              <a:graphicData uri="http://schemas.openxmlformats.org/drawingml/2006/picture">
                <pic:pic xmlns:pic="http://schemas.openxmlformats.org/drawingml/2006/picture">
                  <pic:nvPicPr>
                    <pic:cNvPr id="5" name="圖片 5" descr="4-04"/>
                    <pic:cNvPicPr/>
                  </pic:nvPicPr>
                  <pic:blipFill>
                    <a:blip r:embed="rId8" cstate="print"/>
                    <a:srcRect/>
                    <a:stretch>
                      <a:fillRect/>
                    </a:stretch>
                  </pic:blipFill>
                  <pic:spPr bwMode="auto">
                    <a:xfrm>
                      <a:off x="0" y="0"/>
                      <a:ext cx="4848225" cy="2124075"/>
                    </a:xfrm>
                    <a:prstGeom prst="rect">
                      <a:avLst/>
                    </a:prstGeom>
                    <a:noFill/>
                    <a:ln w="9525">
                      <a:noFill/>
                      <a:miter lim="800000"/>
                      <a:headEnd/>
                      <a:tailEnd/>
                    </a:ln>
                  </pic:spPr>
                </pic:pic>
              </a:graphicData>
            </a:graphic>
          </wp:inline>
        </w:drawing>
      </w:r>
      <w:r w:rsidRPr="004D3218">
        <w:rPr>
          <w:rFonts w:eastAsia="新細明體"/>
        </w:rPr>
        <w:t xml:space="preserve">. </w:t>
      </w:r>
    </w:p>
    <w:p w:rsidR="007B5C64" w:rsidRPr="004D3218" w:rsidRDefault="007B5C64" w:rsidP="007B5C64">
      <w:pPr>
        <w:pStyle w:val="a5"/>
        <w:numPr>
          <w:ilvl w:val="0"/>
          <w:numId w:val="11"/>
        </w:numPr>
        <w:ind w:leftChars="0"/>
      </w:pPr>
      <w:r w:rsidRPr="004D3218">
        <w:t>What can this graph tell you about 0.01-persisnt CSMA v</w:t>
      </w:r>
      <w:r>
        <w:t xml:space="preserve">ersus 1-persistent CSMA? (2 </w:t>
      </w:r>
      <w:r>
        <w:rPr>
          <w:rFonts w:hint="eastAsia"/>
        </w:rPr>
        <w:t>%</w:t>
      </w:r>
      <w:r>
        <w:t>)</w:t>
      </w:r>
    </w:p>
    <w:p w:rsidR="007B5C64" w:rsidRPr="004D3218" w:rsidRDefault="007B5C64" w:rsidP="007B5C64">
      <w:pPr>
        <w:pStyle w:val="a5"/>
        <w:numPr>
          <w:ilvl w:val="0"/>
          <w:numId w:val="11"/>
        </w:numPr>
        <w:ind w:leftChars="0"/>
      </w:pPr>
      <w:r w:rsidRPr="004D3218">
        <w:rPr>
          <w:kern w:val="0"/>
        </w:rPr>
        <w:t xml:space="preserve">What can this graph tell you about the Slotted </w:t>
      </w:r>
      <w:r>
        <w:rPr>
          <w:kern w:val="0"/>
        </w:rPr>
        <w:t xml:space="preserve">ALOHA versus Pure ALOHA? (2 </w:t>
      </w:r>
      <w:r>
        <w:rPr>
          <w:rFonts w:hint="eastAsia"/>
          <w:kern w:val="0"/>
        </w:rPr>
        <w:t>%</w:t>
      </w:r>
      <w:r>
        <w:rPr>
          <w:kern w:val="0"/>
        </w:rPr>
        <w:t>)</w:t>
      </w:r>
    </w:p>
    <w:p w:rsidR="007B5C64" w:rsidRDefault="007B5C64" w:rsidP="007B5C64">
      <w:pPr>
        <w:widowControl/>
      </w:pPr>
    </w:p>
    <w:p w:rsidR="007B5C64" w:rsidRPr="004D3218" w:rsidRDefault="007B5C64" w:rsidP="007B5C64">
      <w:pPr>
        <w:pStyle w:val="a5"/>
        <w:numPr>
          <w:ilvl w:val="0"/>
          <w:numId w:val="4"/>
        </w:numPr>
        <w:ind w:leftChars="0"/>
        <w:rPr>
          <w:szCs w:val="24"/>
        </w:rPr>
      </w:pPr>
      <w:r w:rsidRPr="004D3218">
        <w:rPr>
          <w:szCs w:val="24"/>
        </w:rPr>
        <w:t>Consider the following subnet.</w:t>
      </w:r>
    </w:p>
    <w:p w:rsidR="007B5C64" w:rsidRPr="004D3218" w:rsidRDefault="007B5C64" w:rsidP="007B5C64">
      <w:pPr>
        <w:pStyle w:val="a5"/>
        <w:ind w:leftChars="0" w:left="360"/>
        <w:jc w:val="center"/>
        <w:rPr>
          <w:szCs w:val="24"/>
        </w:rPr>
      </w:pPr>
      <w:r w:rsidRPr="004D3218">
        <w:rPr>
          <w:noProof/>
          <w:szCs w:val="24"/>
        </w:rPr>
        <w:drawing>
          <wp:inline distT="0" distB="0" distL="0" distR="0" wp14:anchorId="68D3182B" wp14:editId="05531A18">
            <wp:extent cx="3181350" cy="2628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81350" cy="2628900"/>
                    </a:xfrm>
                    <a:prstGeom prst="rect">
                      <a:avLst/>
                    </a:prstGeom>
                    <a:noFill/>
                    <a:ln>
                      <a:noFill/>
                    </a:ln>
                  </pic:spPr>
                </pic:pic>
              </a:graphicData>
            </a:graphic>
          </wp:inline>
        </w:drawing>
      </w:r>
    </w:p>
    <w:p w:rsidR="007B5C64" w:rsidRPr="0043349B" w:rsidRDefault="007B5C64" w:rsidP="007B5C64">
      <w:pPr>
        <w:rPr>
          <w:szCs w:val="24"/>
        </w:rPr>
      </w:pPr>
      <w:r w:rsidRPr="0043349B">
        <w:rPr>
          <w:szCs w:val="24"/>
        </w:rPr>
        <w:t xml:space="preserve">Please build the sink tree (spanning tree), starting from router I. Please be aware that you need to show how you derive your final sink tree (e.g., show me another tree with the steps on it, so I can know how you build your final sink tree). </w:t>
      </w:r>
      <w:r>
        <w:rPr>
          <w:szCs w:val="24"/>
        </w:rPr>
        <w:t xml:space="preserve">(4 </w:t>
      </w:r>
      <w:r>
        <w:rPr>
          <w:rFonts w:hint="eastAsia"/>
          <w:szCs w:val="24"/>
        </w:rPr>
        <w:t>%</w:t>
      </w:r>
      <w:r>
        <w:rPr>
          <w:szCs w:val="24"/>
        </w:rPr>
        <w:t>)</w:t>
      </w:r>
    </w:p>
    <w:p w:rsidR="007B5C64" w:rsidRPr="004D3218" w:rsidRDefault="007B5C64" w:rsidP="007B5C64">
      <w:pPr>
        <w:pStyle w:val="a5"/>
        <w:ind w:leftChars="0" w:left="960"/>
        <w:rPr>
          <w:szCs w:val="24"/>
        </w:rPr>
      </w:pPr>
    </w:p>
    <w:p w:rsidR="007B5C64" w:rsidRPr="004D3218" w:rsidRDefault="007B5C64" w:rsidP="007B5C64">
      <w:pPr>
        <w:pStyle w:val="a5"/>
        <w:ind w:leftChars="0" w:left="960"/>
        <w:rPr>
          <w:szCs w:val="24"/>
        </w:rPr>
      </w:pPr>
      <w:r w:rsidRPr="004D3218">
        <w:rPr>
          <w:noProof/>
          <w:szCs w:val="24"/>
        </w:rPr>
        <w:lastRenderedPageBreak/>
        <w:drawing>
          <wp:inline distT="0" distB="0" distL="0" distR="0" wp14:anchorId="601CB07B" wp14:editId="47AB4D81">
            <wp:extent cx="4543425" cy="2667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43425" cy="2667000"/>
                    </a:xfrm>
                    <a:prstGeom prst="rect">
                      <a:avLst/>
                    </a:prstGeom>
                    <a:noFill/>
                    <a:ln>
                      <a:noFill/>
                    </a:ln>
                  </pic:spPr>
                </pic:pic>
              </a:graphicData>
            </a:graphic>
          </wp:inline>
        </w:drawing>
      </w:r>
    </w:p>
    <w:p w:rsidR="007B5C64" w:rsidRPr="004D3218" w:rsidRDefault="007B5C64" w:rsidP="007B5C64">
      <w:pPr>
        <w:widowControl/>
        <w:rPr>
          <w:szCs w:val="24"/>
        </w:rPr>
      </w:pPr>
    </w:p>
    <w:p w:rsidR="00203B8F" w:rsidRPr="00D36A7F" w:rsidRDefault="00203B8F" w:rsidP="00D36A7F">
      <w:pPr>
        <w:pStyle w:val="Standard"/>
        <w:numPr>
          <w:ilvl w:val="0"/>
          <w:numId w:val="4"/>
        </w:numPr>
        <w:spacing w:beforeLines="50" w:before="180"/>
        <w:ind w:left="482" w:hangingChars="201" w:hanging="482"/>
        <w:jc w:val="both"/>
        <w:rPr>
          <w:rFonts w:ascii="Times New Roman" w:hAnsi="Times New Roman" w:cs="Times New Roman"/>
          <w:kern w:val="2"/>
          <w:szCs w:val="20"/>
          <w:lang w:bidi="ar-SA"/>
        </w:rPr>
      </w:pPr>
      <w:r w:rsidRPr="00D36A7F">
        <w:rPr>
          <w:rFonts w:ascii="Times New Roman" w:hAnsi="Times New Roman" w:cs="Times New Roman"/>
          <w:kern w:val="2"/>
          <w:szCs w:val="20"/>
          <w:lang w:bidi="ar-SA"/>
        </w:rPr>
        <w:t>Draw the RZ, NRZ-I, Manchester, and Differential Manchester signals for the bit stream 011011.</w:t>
      </w:r>
      <w:r w:rsidR="00D36A7F">
        <w:rPr>
          <w:rFonts w:ascii="Times New Roman" w:hAnsi="Times New Roman" w:cs="Times New Roman" w:hint="eastAsia"/>
          <w:kern w:val="2"/>
          <w:szCs w:val="20"/>
          <w:lang w:bidi="ar-SA"/>
        </w:rPr>
        <w:t>(11%)</w:t>
      </w:r>
    </w:p>
    <w:p w:rsidR="00203B8F" w:rsidRPr="00D36A7F" w:rsidRDefault="00203B8F" w:rsidP="00D36A7F">
      <w:pPr>
        <w:pStyle w:val="Standard"/>
        <w:numPr>
          <w:ilvl w:val="0"/>
          <w:numId w:val="4"/>
        </w:numPr>
        <w:spacing w:beforeLines="50" w:before="180"/>
        <w:ind w:left="482" w:hangingChars="201" w:hanging="482"/>
        <w:jc w:val="both"/>
        <w:rPr>
          <w:rFonts w:ascii="Times New Roman" w:hAnsi="Times New Roman" w:cs="Times New Roman"/>
          <w:kern w:val="2"/>
          <w:szCs w:val="20"/>
          <w:lang w:bidi="ar-SA"/>
        </w:rPr>
      </w:pPr>
      <w:r w:rsidRPr="00D36A7F">
        <w:rPr>
          <w:rFonts w:ascii="Times New Roman" w:hAnsi="Times New Roman" w:cs="Times New Roman"/>
          <w:kern w:val="2"/>
          <w:szCs w:val="20"/>
          <w:lang w:bidi="ar-SA"/>
        </w:rPr>
        <w:t>Please first describe how the Go-back-n protocol works and then for each possible daemon (you need to list at least three), how does the protocol solve it?. Finally, suppose that the window size change to degenerates to 1, how is the above protocol comes? And what if the size inflates to infinite?</w:t>
      </w:r>
      <w:r w:rsidR="00D36A7F" w:rsidRPr="00D36A7F">
        <w:rPr>
          <w:rFonts w:ascii="Times New Roman" w:hAnsi="Times New Roman" w:cs="Times New Roman" w:hint="eastAsia"/>
          <w:kern w:val="2"/>
          <w:szCs w:val="20"/>
          <w:lang w:bidi="ar-SA"/>
        </w:rPr>
        <w:t xml:space="preserve"> </w:t>
      </w:r>
      <w:r w:rsidR="00D36A7F">
        <w:rPr>
          <w:rFonts w:ascii="Times New Roman" w:hAnsi="Times New Roman" w:cs="Times New Roman" w:hint="eastAsia"/>
          <w:kern w:val="2"/>
          <w:szCs w:val="20"/>
          <w:lang w:bidi="ar-SA"/>
        </w:rPr>
        <w:t>(11%)</w:t>
      </w:r>
    </w:p>
    <w:p w:rsidR="00203B8F" w:rsidRPr="00D36A7F" w:rsidRDefault="00203B8F" w:rsidP="00D36A7F">
      <w:pPr>
        <w:pStyle w:val="Standard"/>
        <w:numPr>
          <w:ilvl w:val="0"/>
          <w:numId w:val="4"/>
        </w:numPr>
        <w:spacing w:beforeLines="50" w:before="180"/>
        <w:ind w:left="482" w:hangingChars="201" w:hanging="482"/>
        <w:jc w:val="both"/>
        <w:rPr>
          <w:rFonts w:ascii="Times New Roman" w:hAnsi="Times New Roman" w:cs="Times New Roman"/>
          <w:kern w:val="2"/>
          <w:szCs w:val="20"/>
          <w:lang w:bidi="ar-SA"/>
        </w:rPr>
      </w:pPr>
      <w:r w:rsidRPr="00D36A7F">
        <w:rPr>
          <w:rFonts w:ascii="Times New Roman" w:hAnsi="Times New Roman" w:cs="Times New Roman"/>
          <w:kern w:val="2"/>
          <w:szCs w:val="20"/>
          <w:lang w:bidi="ar-SA"/>
        </w:rPr>
        <w:t xml:space="preserve">Consider next first figure about the process of email from </w:t>
      </w:r>
      <w:hyperlink r:id="rId11" w:history="1">
        <w:r w:rsidRPr="00D36A7F">
          <w:rPr>
            <w:rFonts w:ascii="Times New Roman" w:hAnsi="Times New Roman" w:cs="Times New Roman"/>
            <w:kern w:val="2"/>
            <w:szCs w:val="20"/>
            <w:lang w:bidi="ar-SA"/>
          </w:rPr>
          <w:t>gates@microsoft.com</w:t>
        </w:r>
      </w:hyperlink>
      <w:r w:rsidRPr="00D36A7F">
        <w:rPr>
          <w:rFonts w:ascii="Times New Roman" w:hAnsi="Times New Roman" w:cs="Times New Roman"/>
          <w:kern w:val="2"/>
          <w:szCs w:val="20"/>
          <w:lang w:bidi="ar-SA"/>
        </w:rPr>
        <w:t xml:space="preserve"> to Chris. Please describe how the email works under this scenario. The second figure  shows the user accesses the web page in the MIT web site. Please describe how the web accessing works under this scenario. Please list the possible daemons and their solutions during their operations.</w:t>
      </w:r>
      <w:r w:rsidR="00D36A7F" w:rsidRPr="00D36A7F">
        <w:rPr>
          <w:rFonts w:ascii="Times New Roman" w:hAnsi="Times New Roman" w:cs="Times New Roman" w:hint="eastAsia"/>
          <w:kern w:val="2"/>
          <w:szCs w:val="20"/>
          <w:lang w:bidi="ar-SA"/>
        </w:rPr>
        <w:t xml:space="preserve"> </w:t>
      </w:r>
      <w:r w:rsidR="00D36A7F">
        <w:rPr>
          <w:rFonts w:ascii="Times New Roman" w:hAnsi="Times New Roman" w:cs="Times New Roman" w:hint="eastAsia"/>
          <w:kern w:val="2"/>
          <w:szCs w:val="20"/>
          <w:lang w:bidi="ar-SA"/>
        </w:rPr>
        <w:t>(11%)</w:t>
      </w:r>
    </w:p>
    <w:p w:rsidR="00203B8F" w:rsidRDefault="00203B8F" w:rsidP="00203B8F">
      <w:pPr>
        <w:pStyle w:val="Standard"/>
        <w:ind w:left="360"/>
        <w:jc w:val="center"/>
      </w:pPr>
      <w:r>
        <w:rPr>
          <w:noProof/>
          <w:sz w:val="22"/>
          <w:szCs w:val="22"/>
          <w:lang w:bidi="ar-SA"/>
        </w:rPr>
        <w:drawing>
          <wp:inline distT="0" distB="0" distL="0" distR="0" wp14:anchorId="4C4E6651" wp14:editId="76B80E2F">
            <wp:extent cx="2710800" cy="1743839"/>
            <wp:effectExtent l="0" t="0" r="0" b="8761"/>
            <wp:docPr id="4" name="影像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bright="-50000"/>
                      <a:alphaModFix/>
                    </a:blip>
                    <a:srcRect/>
                    <a:stretch>
                      <a:fillRect/>
                    </a:stretch>
                  </pic:blipFill>
                  <pic:spPr>
                    <a:xfrm>
                      <a:off x="0" y="0"/>
                      <a:ext cx="2710800" cy="1743839"/>
                    </a:xfrm>
                    <a:prstGeom prst="rect">
                      <a:avLst/>
                    </a:prstGeom>
                    <a:ln>
                      <a:noFill/>
                      <a:prstDash/>
                    </a:ln>
                  </pic:spPr>
                </pic:pic>
              </a:graphicData>
            </a:graphic>
          </wp:inline>
        </w:drawing>
      </w:r>
    </w:p>
    <w:p w:rsidR="00203B8F" w:rsidRDefault="00203B8F" w:rsidP="00203B8F">
      <w:pPr>
        <w:pStyle w:val="Standard"/>
        <w:jc w:val="both"/>
        <w:rPr>
          <w:sz w:val="22"/>
          <w:szCs w:val="22"/>
        </w:rPr>
      </w:pPr>
    </w:p>
    <w:p w:rsidR="00203B8F" w:rsidRDefault="00203B8F" w:rsidP="00203B8F">
      <w:pPr>
        <w:pStyle w:val="Standard"/>
        <w:jc w:val="both"/>
        <w:rPr>
          <w:sz w:val="22"/>
          <w:szCs w:val="22"/>
        </w:rPr>
      </w:pPr>
      <w:r>
        <w:rPr>
          <w:noProof/>
          <w:sz w:val="22"/>
          <w:szCs w:val="22"/>
          <w:lang w:bidi="ar-SA"/>
        </w:rPr>
        <w:lastRenderedPageBreak/>
        <w:drawing>
          <wp:inline distT="0" distB="0" distL="0" distR="0" wp14:anchorId="0E051C56" wp14:editId="751CBB13">
            <wp:extent cx="2659320" cy="1726560"/>
            <wp:effectExtent l="0" t="0" r="7680" b="6990"/>
            <wp:docPr id="6" name="影像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bright="-50000"/>
                      <a:alphaModFix/>
                    </a:blip>
                    <a:srcRect/>
                    <a:stretch>
                      <a:fillRect/>
                    </a:stretch>
                  </pic:blipFill>
                  <pic:spPr>
                    <a:xfrm>
                      <a:off x="0" y="0"/>
                      <a:ext cx="2659320" cy="1726560"/>
                    </a:xfrm>
                    <a:prstGeom prst="rect">
                      <a:avLst/>
                    </a:prstGeom>
                    <a:ln>
                      <a:noFill/>
                      <a:prstDash/>
                    </a:ln>
                  </pic:spPr>
                </pic:pic>
              </a:graphicData>
            </a:graphic>
          </wp:inline>
        </w:drawing>
      </w:r>
    </w:p>
    <w:p w:rsidR="00203B8F" w:rsidRDefault="00203B8F" w:rsidP="00203B8F">
      <w:pPr>
        <w:pStyle w:val="Standard"/>
        <w:jc w:val="center"/>
        <w:rPr>
          <w:sz w:val="22"/>
          <w:szCs w:val="22"/>
        </w:rPr>
      </w:pPr>
    </w:p>
    <w:p w:rsidR="007B5C64" w:rsidRDefault="007B5C64" w:rsidP="007B5C64">
      <w:pPr>
        <w:spacing w:beforeLines="50" w:before="180" w:afterLines="50" w:after="180"/>
        <w:rPr>
          <w:rFonts w:eastAsia="標楷體"/>
          <w:sz w:val="32"/>
          <w:szCs w:val="32"/>
        </w:rPr>
      </w:pPr>
    </w:p>
    <w:sectPr w:rsidR="007B5C64" w:rsidSect="00CC2F7F">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4441" w:rsidRDefault="00944441" w:rsidP="00F9600C">
      <w:r>
        <w:separator/>
      </w:r>
    </w:p>
  </w:endnote>
  <w:endnote w:type="continuationSeparator" w:id="0">
    <w:p w:rsidR="00944441" w:rsidRDefault="00944441" w:rsidP="00F96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Liberation Serif">
    <w:panose1 w:val="02020603050405020304"/>
    <w:charset w:val="00"/>
    <w:family w:val="roman"/>
    <w:pitch w:val="variable"/>
    <w:sig w:usb0="E0000AFF" w:usb1="500078FF" w:usb2="00000021" w:usb3="00000000" w:csb0="000001BF" w:csb1="00000000"/>
  </w:font>
  <w:font w:name="Mangal">
    <w:panose1 w:val="02040503050203030202"/>
    <w:charset w:val="01"/>
    <w:family w:val="roman"/>
    <w:notTrueType/>
    <w:pitch w:val="variable"/>
    <w:sig w:usb0="00002000" w:usb1="00000000" w:usb2="00000000" w:usb3="00000000" w:csb0="00000000"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4441" w:rsidRDefault="00944441" w:rsidP="00F9600C">
      <w:r>
        <w:separator/>
      </w:r>
    </w:p>
  </w:footnote>
  <w:footnote w:type="continuationSeparator" w:id="0">
    <w:p w:rsidR="00944441" w:rsidRDefault="00944441" w:rsidP="00F960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543DD"/>
    <w:multiLevelType w:val="hybridMultilevel"/>
    <w:tmpl w:val="40A42B6E"/>
    <w:lvl w:ilvl="0" w:tplc="89D4068C">
      <w:start w:val="1"/>
      <w:numFmt w:val="lowerLetter"/>
      <w:lvlText w:val="%1)"/>
      <w:lvlJc w:val="left"/>
      <w:pPr>
        <w:ind w:left="1080" w:hanging="360"/>
      </w:pPr>
      <w:rPr>
        <w:rFonts w:hint="default"/>
      </w:rPr>
    </w:lvl>
    <w:lvl w:ilvl="1" w:tplc="8F785744">
      <w:start w:val="1"/>
      <w:numFmt w:val="decimal"/>
      <w:lvlText w:val="%2."/>
      <w:lvlJc w:val="left"/>
      <w:pPr>
        <w:ind w:left="1560" w:hanging="360"/>
      </w:pPr>
      <w:rPr>
        <w:rFonts w:ascii="Calibri" w:hAnsi="Calibri" w:hint="default"/>
      </w:r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
    <w:nsid w:val="0E4471B2"/>
    <w:multiLevelType w:val="hybridMultilevel"/>
    <w:tmpl w:val="FDAC3696"/>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1396BCC"/>
    <w:multiLevelType w:val="hybridMultilevel"/>
    <w:tmpl w:val="3BFCA814"/>
    <w:lvl w:ilvl="0" w:tplc="CA1AE8A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54E0DCB"/>
    <w:multiLevelType w:val="hybridMultilevel"/>
    <w:tmpl w:val="A3B003D0"/>
    <w:lvl w:ilvl="0" w:tplc="6388D4D2">
      <w:start w:val="1"/>
      <w:numFmt w:val="lowerLetter"/>
      <w:lvlText w:val="%1."/>
      <w:lvlJc w:val="left"/>
      <w:pPr>
        <w:ind w:left="960" w:hanging="480"/>
      </w:pPr>
      <w:rPr>
        <w:rFonts w:asciiTheme="minorHAnsi" w:eastAsiaTheme="minorEastAsia" w:hAnsiTheme="minorHAnsi" w:cstheme="minorBidi"/>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6741BD4"/>
    <w:multiLevelType w:val="hybridMultilevel"/>
    <w:tmpl w:val="1964739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3BAB5595"/>
    <w:multiLevelType w:val="hybridMultilevel"/>
    <w:tmpl w:val="0EC63C8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42FD3916"/>
    <w:multiLevelType w:val="hybridMultilevel"/>
    <w:tmpl w:val="2AB24222"/>
    <w:lvl w:ilvl="0" w:tplc="728A98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47CD3580"/>
    <w:multiLevelType w:val="hybridMultilevel"/>
    <w:tmpl w:val="2FCE5E6E"/>
    <w:lvl w:ilvl="0" w:tplc="A39AC0D4">
      <w:start w:val="1"/>
      <w:numFmt w:val="decimal"/>
      <w:lvlText w:val="%1)"/>
      <w:lvlJc w:val="left"/>
      <w:pPr>
        <w:ind w:left="360" w:hanging="360"/>
      </w:pPr>
      <w:rPr>
        <w:rFonts w:hint="default"/>
      </w:rPr>
    </w:lvl>
    <w:lvl w:ilvl="1" w:tplc="6388D4D2">
      <w:start w:val="1"/>
      <w:numFmt w:val="lowerLetter"/>
      <w:lvlText w:val="%2."/>
      <w:lvlJc w:val="left"/>
      <w:pPr>
        <w:ind w:left="960" w:hanging="480"/>
      </w:pPr>
      <w:rPr>
        <w:rFonts w:asciiTheme="minorHAnsi" w:eastAsiaTheme="minorEastAsia" w:hAnsiTheme="minorHAnsi" w:cstheme="minorBidi"/>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5FCF47E0"/>
    <w:multiLevelType w:val="hybridMultilevel"/>
    <w:tmpl w:val="D4F2FECE"/>
    <w:lvl w:ilvl="0" w:tplc="4394042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62DC58E2"/>
    <w:multiLevelType w:val="hybridMultilevel"/>
    <w:tmpl w:val="BE9C109E"/>
    <w:lvl w:ilvl="0" w:tplc="8F3436B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6A407464"/>
    <w:multiLevelType w:val="hybridMultilevel"/>
    <w:tmpl w:val="CA383C22"/>
    <w:lvl w:ilvl="0" w:tplc="6388D4D2">
      <w:start w:val="1"/>
      <w:numFmt w:val="lowerLetter"/>
      <w:lvlText w:val="%1."/>
      <w:lvlJc w:val="left"/>
      <w:pPr>
        <w:ind w:left="960" w:hanging="480"/>
      </w:pPr>
      <w:rPr>
        <w:rFonts w:asciiTheme="minorHAnsi" w:eastAsiaTheme="minorEastAsia" w:hAnsiTheme="minorHAnsi" w:cstheme="minorBidi"/>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777A443D"/>
    <w:multiLevelType w:val="hybridMultilevel"/>
    <w:tmpl w:val="18A25680"/>
    <w:lvl w:ilvl="0" w:tplc="8FCA9F1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7C6C1CC2"/>
    <w:multiLevelType w:val="hybridMultilevel"/>
    <w:tmpl w:val="C06EAE5A"/>
    <w:lvl w:ilvl="0" w:tplc="E54051B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7D835222"/>
    <w:multiLevelType w:val="multilevel"/>
    <w:tmpl w:val="5A36433E"/>
    <w:styleLink w:val="WW8Num13"/>
    <w:lvl w:ilvl="0">
      <w:start w:val="3"/>
      <w:numFmt w:val="decimal"/>
      <w:lvlText w:val="%1."/>
      <w:lvlJc w:val="left"/>
      <w:pPr>
        <w:ind w:left="360" w:hanging="360"/>
      </w:pPr>
      <w:rPr>
        <w:sz w:val="22"/>
        <w:szCs w:val="2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2"/>
  </w:num>
  <w:num w:numId="2">
    <w:abstractNumId w:val="6"/>
  </w:num>
  <w:num w:numId="3">
    <w:abstractNumId w:val="1"/>
  </w:num>
  <w:num w:numId="4">
    <w:abstractNumId w:val="4"/>
  </w:num>
  <w:num w:numId="5">
    <w:abstractNumId w:val="11"/>
  </w:num>
  <w:num w:numId="6">
    <w:abstractNumId w:val="9"/>
  </w:num>
  <w:num w:numId="7">
    <w:abstractNumId w:val="12"/>
  </w:num>
  <w:num w:numId="8">
    <w:abstractNumId w:val="8"/>
  </w:num>
  <w:num w:numId="9">
    <w:abstractNumId w:val="5"/>
  </w:num>
  <w:num w:numId="10">
    <w:abstractNumId w:val="7"/>
  </w:num>
  <w:num w:numId="11">
    <w:abstractNumId w:val="0"/>
  </w:num>
  <w:num w:numId="12">
    <w:abstractNumId w:val="3"/>
  </w:num>
  <w:num w:numId="13">
    <w:abstractNumId w:val="13"/>
  </w:num>
  <w:num w:numId="14">
    <w:abstractNumId w:val="13"/>
    <w:lvlOverride w:ilvl="0">
      <w:startOverride w:val="3"/>
    </w:lvlOverride>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136"/>
    <w:rsid w:val="00203B8F"/>
    <w:rsid w:val="002877C5"/>
    <w:rsid w:val="0029193F"/>
    <w:rsid w:val="002B7136"/>
    <w:rsid w:val="00386D7F"/>
    <w:rsid w:val="005B269C"/>
    <w:rsid w:val="00601DE2"/>
    <w:rsid w:val="00636857"/>
    <w:rsid w:val="00675D59"/>
    <w:rsid w:val="007B5C64"/>
    <w:rsid w:val="007B6606"/>
    <w:rsid w:val="00944441"/>
    <w:rsid w:val="00991D68"/>
    <w:rsid w:val="00B01A28"/>
    <w:rsid w:val="00B6554A"/>
    <w:rsid w:val="00BC6E98"/>
    <w:rsid w:val="00CA1594"/>
    <w:rsid w:val="00D32FED"/>
    <w:rsid w:val="00D36A7F"/>
    <w:rsid w:val="00D66513"/>
    <w:rsid w:val="00EB0026"/>
    <w:rsid w:val="00EB6649"/>
    <w:rsid w:val="00F9600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CC636D7-4112-4FD0-9C1A-1FC0B97F6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7136"/>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B7136"/>
    <w:pPr>
      <w:jc w:val="both"/>
    </w:pPr>
    <w:rPr>
      <w:szCs w:val="24"/>
    </w:rPr>
  </w:style>
  <w:style w:type="character" w:customStyle="1" w:styleId="a4">
    <w:name w:val="本文 字元"/>
    <w:basedOn w:val="a0"/>
    <w:link w:val="a3"/>
    <w:rsid w:val="002B7136"/>
    <w:rPr>
      <w:rFonts w:ascii="Times New Roman" w:eastAsia="新細明體" w:hAnsi="Times New Roman" w:cs="Times New Roman"/>
      <w:szCs w:val="24"/>
    </w:rPr>
  </w:style>
  <w:style w:type="paragraph" w:styleId="a5">
    <w:name w:val="List Paragraph"/>
    <w:basedOn w:val="a"/>
    <w:uiPriority w:val="34"/>
    <w:qFormat/>
    <w:rsid w:val="002B7136"/>
    <w:pPr>
      <w:ind w:leftChars="200" w:left="480"/>
    </w:pPr>
  </w:style>
  <w:style w:type="paragraph" w:styleId="Web">
    <w:name w:val="Normal (Web)"/>
    <w:basedOn w:val="a"/>
    <w:rsid w:val="002B7136"/>
    <w:pPr>
      <w:widowControl/>
      <w:spacing w:before="100" w:beforeAutospacing="1" w:after="100" w:afterAutospacing="1"/>
    </w:pPr>
    <w:rPr>
      <w:rFonts w:eastAsiaTheme="minorEastAsia"/>
      <w:kern w:val="0"/>
      <w:szCs w:val="24"/>
      <w:lang w:eastAsia="en-US"/>
    </w:rPr>
  </w:style>
  <w:style w:type="character" w:customStyle="1" w:styleId="grame">
    <w:name w:val="grame"/>
    <w:basedOn w:val="a0"/>
    <w:rsid w:val="002B7136"/>
  </w:style>
  <w:style w:type="paragraph" w:styleId="a6">
    <w:name w:val="header"/>
    <w:basedOn w:val="a"/>
    <w:link w:val="a7"/>
    <w:uiPriority w:val="99"/>
    <w:unhideWhenUsed/>
    <w:rsid w:val="00F9600C"/>
    <w:pPr>
      <w:tabs>
        <w:tab w:val="center" w:pos="4153"/>
        <w:tab w:val="right" w:pos="8306"/>
      </w:tabs>
      <w:snapToGrid w:val="0"/>
    </w:pPr>
    <w:rPr>
      <w:sz w:val="20"/>
    </w:rPr>
  </w:style>
  <w:style w:type="character" w:customStyle="1" w:styleId="a7">
    <w:name w:val="頁首 字元"/>
    <w:basedOn w:val="a0"/>
    <w:link w:val="a6"/>
    <w:uiPriority w:val="99"/>
    <w:rsid w:val="00F9600C"/>
    <w:rPr>
      <w:rFonts w:ascii="Times New Roman" w:eastAsia="新細明體" w:hAnsi="Times New Roman" w:cs="Times New Roman"/>
      <w:sz w:val="20"/>
      <w:szCs w:val="20"/>
    </w:rPr>
  </w:style>
  <w:style w:type="paragraph" w:styleId="a8">
    <w:name w:val="footer"/>
    <w:basedOn w:val="a"/>
    <w:link w:val="a9"/>
    <w:uiPriority w:val="99"/>
    <w:unhideWhenUsed/>
    <w:rsid w:val="00F9600C"/>
    <w:pPr>
      <w:tabs>
        <w:tab w:val="center" w:pos="4153"/>
        <w:tab w:val="right" w:pos="8306"/>
      </w:tabs>
      <w:snapToGrid w:val="0"/>
    </w:pPr>
    <w:rPr>
      <w:sz w:val="20"/>
    </w:rPr>
  </w:style>
  <w:style w:type="character" w:customStyle="1" w:styleId="a9">
    <w:name w:val="頁尾 字元"/>
    <w:basedOn w:val="a0"/>
    <w:link w:val="a8"/>
    <w:uiPriority w:val="99"/>
    <w:rsid w:val="00F9600C"/>
    <w:rPr>
      <w:rFonts w:ascii="Times New Roman" w:eastAsia="新細明體" w:hAnsi="Times New Roman" w:cs="Times New Roman"/>
      <w:sz w:val="20"/>
      <w:szCs w:val="20"/>
    </w:rPr>
  </w:style>
  <w:style w:type="paragraph" w:styleId="aa">
    <w:name w:val="Balloon Text"/>
    <w:basedOn w:val="a"/>
    <w:link w:val="ab"/>
    <w:uiPriority w:val="99"/>
    <w:semiHidden/>
    <w:unhideWhenUsed/>
    <w:rsid w:val="00F9600C"/>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F9600C"/>
    <w:rPr>
      <w:rFonts w:asciiTheme="majorHAnsi" w:eastAsiaTheme="majorEastAsia" w:hAnsiTheme="majorHAnsi" w:cstheme="majorBidi"/>
      <w:sz w:val="18"/>
      <w:szCs w:val="18"/>
    </w:rPr>
  </w:style>
  <w:style w:type="paragraph" w:customStyle="1" w:styleId="Default">
    <w:name w:val="Default"/>
    <w:rsid w:val="007B5C64"/>
    <w:pPr>
      <w:widowControl w:val="0"/>
      <w:autoSpaceDE w:val="0"/>
      <w:autoSpaceDN w:val="0"/>
      <w:adjustRightInd w:val="0"/>
    </w:pPr>
    <w:rPr>
      <w:rFonts w:ascii="Times New Roman" w:hAnsi="Times New Roman" w:cs="Times New Roman"/>
      <w:color w:val="000000"/>
      <w:kern w:val="0"/>
      <w:szCs w:val="24"/>
    </w:rPr>
  </w:style>
  <w:style w:type="paragraph" w:customStyle="1" w:styleId="Standard">
    <w:name w:val="Standard"/>
    <w:rsid w:val="00203B8F"/>
    <w:pPr>
      <w:suppressAutoHyphens/>
      <w:autoSpaceDN w:val="0"/>
      <w:textAlignment w:val="baseline"/>
    </w:pPr>
    <w:rPr>
      <w:rFonts w:ascii="Liberation Serif" w:eastAsia="新細明體" w:hAnsi="Liberation Serif" w:cs="Mangal"/>
      <w:kern w:val="3"/>
      <w:szCs w:val="24"/>
      <w:lang w:bidi="hi-IN"/>
    </w:rPr>
  </w:style>
  <w:style w:type="character" w:customStyle="1" w:styleId="Internetlink">
    <w:name w:val="Internet link"/>
    <w:rsid w:val="00203B8F"/>
    <w:rPr>
      <w:color w:val="0000FF"/>
      <w:u w:val="single"/>
    </w:rPr>
  </w:style>
  <w:style w:type="numbering" w:customStyle="1" w:styleId="WW8Num13">
    <w:name w:val="WW8Num13"/>
    <w:basedOn w:val="a2"/>
    <w:rsid w:val="00203B8F"/>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tes@microsoft.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79A01-8EDC-4C01-94AA-599ABF411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4</Pages>
  <Words>440</Words>
  <Characters>2509</Characters>
  <Application>Microsoft Office Word</Application>
  <DocSecurity>0</DocSecurity>
  <Lines>20</Lines>
  <Paragraphs>5</Paragraphs>
  <ScaleCrop>false</ScaleCrop>
  <Company/>
  <LinksUpToDate>false</LinksUpToDate>
  <CharactersWithSpaces>2944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Sandral</cp:lastModifiedBy>
  <cp:revision>13</cp:revision>
  <cp:lastPrinted>2017-11-23T08:10:00Z</cp:lastPrinted>
  <dcterms:created xsi:type="dcterms:W3CDTF">2014-11-19T06:08:00Z</dcterms:created>
  <dcterms:modified xsi:type="dcterms:W3CDTF">2017-11-23T23:53:00Z</dcterms:modified>
</cp:coreProperties>
</file>